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39" w:rsidRPr="000F4651" w:rsidRDefault="00C61639" w:rsidP="00C61639">
      <w:pPr>
        <w:jc w:val="right"/>
        <w:rPr>
          <w:rFonts w:hint="cs"/>
          <w:color w:val="C45911"/>
          <w:sz w:val="48"/>
          <w:szCs w:val="48"/>
          <w:rtl/>
          <w:lang w:bidi="ar-IQ"/>
        </w:rPr>
      </w:pPr>
      <w:r w:rsidRPr="000F4651">
        <w:rPr>
          <w:color w:val="C45911"/>
          <w:sz w:val="48"/>
          <w:szCs w:val="48"/>
          <w:lang w:bidi="ar-IQ"/>
        </w:rPr>
        <w:t xml:space="preserve">Study using </w:t>
      </w:r>
      <w:proofErr w:type="spellStart"/>
      <w:r w:rsidRPr="000F4651">
        <w:rPr>
          <w:color w:val="C45911"/>
          <w:sz w:val="48"/>
          <w:szCs w:val="48"/>
          <w:lang w:bidi="ar-IQ"/>
        </w:rPr>
        <w:t>Misoprestol</w:t>
      </w:r>
      <w:proofErr w:type="spellEnd"/>
      <w:r w:rsidRPr="000F4651">
        <w:rPr>
          <w:color w:val="C45911"/>
          <w:sz w:val="48"/>
          <w:szCs w:val="48"/>
          <w:lang w:bidi="ar-IQ"/>
        </w:rPr>
        <w:t xml:space="preserve"> in treatment of  </w:t>
      </w:r>
    </w:p>
    <w:p w:rsidR="00C61639" w:rsidRPr="000F4651" w:rsidRDefault="00C61639" w:rsidP="00C61639">
      <w:pPr>
        <w:jc w:val="right"/>
        <w:rPr>
          <w:color w:val="C45911"/>
          <w:sz w:val="48"/>
          <w:szCs w:val="48"/>
          <w:lang w:bidi="ar-IQ"/>
        </w:rPr>
      </w:pPr>
      <w:r w:rsidRPr="000F4651">
        <w:rPr>
          <w:rFonts w:hint="cs"/>
          <w:color w:val="C45911"/>
          <w:sz w:val="48"/>
          <w:szCs w:val="48"/>
          <w:rtl/>
          <w:lang w:bidi="ar-IQ"/>
        </w:rPr>
        <w:t xml:space="preserve"> </w:t>
      </w:r>
      <w:r w:rsidRPr="000F4651">
        <w:rPr>
          <w:color w:val="C45911"/>
          <w:sz w:val="48"/>
          <w:szCs w:val="48"/>
          <w:lang w:bidi="ar-IQ"/>
        </w:rPr>
        <w:t xml:space="preserve">              Incomplete abortion</w:t>
      </w:r>
    </w:p>
    <w:p w:rsidR="003C4F60" w:rsidRDefault="003C4F60">
      <w:pPr>
        <w:rPr>
          <w:rtl/>
          <w:lang w:bidi="ar-IQ"/>
        </w:rPr>
      </w:pPr>
    </w:p>
    <w:p w:rsidR="00C61639" w:rsidRPr="00DD0B9F" w:rsidRDefault="00C61639" w:rsidP="00C61639">
      <w:pPr>
        <w:jc w:val="right"/>
        <w:rPr>
          <w:rFonts w:hint="cs"/>
          <w:color w:val="1F4E79"/>
          <w:sz w:val="40"/>
          <w:szCs w:val="40"/>
          <w:rtl/>
          <w:lang w:bidi="ar-IQ"/>
        </w:rPr>
      </w:pPr>
      <w:r>
        <w:rPr>
          <w:color w:val="1F4E79"/>
          <w:sz w:val="40"/>
          <w:szCs w:val="40"/>
          <w:lang w:bidi="ar-IQ"/>
        </w:rPr>
        <w:t>Abstract</w:t>
      </w:r>
    </w:p>
    <w:p w:rsidR="00C61639" w:rsidRPr="00DD0B9F" w:rsidRDefault="00C61639" w:rsidP="00C61639">
      <w:pPr>
        <w:jc w:val="right"/>
        <w:rPr>
          <w:rFonts w:hint="cs"/>
          <w:color w:val="1F4E79"/>
          <w:sz w:val="40"/>
          <w:szCs w:val="40"/>
          <w:rtl/>
          <w:lang w:bidi="ar-IQ"/>
        </w:rPr>
      </w:pPr>
    </w:p>
    <w:p w:rsidR="00C61639" w:rsidRPr="00B62C7E" w:rsidRDefault="00C61639" w:rsidP="00C61639">
      <w:pPr>
        <w:jc w:val="right"/>
        <w:rPr>
          <w:rFonts w:hint="cs"/>
          <w:sz w:val="32"/>
          <w:szCs w:val="32"/>
          <w:rtl/>
          <w:lang w:bidi="ar-IQ"/>
        </w:rPr>
      </w:pPr>
      <w:r w:rsidRPr="00B62C7E">
        <w:rPr>
          <w:sz w:val="32"/>
          <w:szCs w:val="32"/>
          <w:lang w:bidi="ar-IQ"/>
        </w:rPr>
        <w:t>Background: Complications following spontaneous or induced abortion are a major cause of maternal morbidity.</w:t>
      </w:r>
    </w:p>
    <w:p w:rsidR="00C61639" w:rsidRPr="00B62C7E" w:rsidRDefault="00C61639" w:rsidP="00C61639">
      <w:pPr>
        <w:jc w:val="right"/>
        <w:rPr>
          <w:rFonts w:hint="cs"/>
          <w:sz w:val="32"/>
          <w:szCs w:val="32"/>
          <w:rtl/>
          <w:lang w:bidi="ar-IQ"/>
        </w:rPr>
      </w:pPr>
      <w:r w:rsidRPr="00B62C7E">
        <w:rPr>
          <w:sz w:val="32"/>
          <w:szCs w:val="32"/>
          <w:lang w:bidi="ar-IQ"/>
        </w:rPr>
        <w:t>To manage these complications, post-abortion care (PAC) services should be readily available and easy to access.</w:t>
      </w:r>
    </w:p>
    <w:p w:rsidR="00C61639" w:rsidRPr="00B62C7E" w:rsidRDefault="00C61639" w:rsidP="00C61639">
      <w:pPr>
        <w:jc w:val="right"/>
        <w:rPr>
          <w:rFonts w:hint="cs"/>
          <w:sz w:val="32"/>
          <w:szCs w:val="32"/>
          <w:rtl/>
          <w:lang w:bidi="ar-IQ"/>
        </w:rPr>
      </w:pPr>
      <w:r w:rsidRPr="00B62C7E">
        <w:rPr>
          <w:sz w:val="32"/>
          <w:szCs w:val="32"/>
          <w:lang w:bidi="ar-IQ"/>
        </w:rPr>
        <w:t>Standard PAC treatment includes surgical interventions that are highly effective but require surgical providers and</w:t>
      </w:r>
    </w:p>
    <w:p w:rsidR="00C61639" w:rsidRPr="00B62C7E" w:rsidRDefault="00C61639" w:rsidP="00C61639">
      <w:pPr>
        <w:jc w:val="right"/>
        <w:rPr>
          <w:rFonts w:hint="cs"/>
          <w:sz w:val="32"/>
          <w:szCs w:val="32"/>
          <w:rtl/>
          <w:lang w:bidi="ar-IQ"/>
        </w:rPr>
      </w:pPr>
      <w:proofErr w:type="gramStart"/>
      <w:r w:rsidRPr="00B62C7E">
        <w:rPr>
          <w:sz w:val="32"/>
          <w:szCs w:val="32"/>
          <w:lang w:bidi="ar-IQ"/>
        </w:rPr>
        <w:t>medical</w:t>
      </w:r>
      <w:proofErr w:type="gramEnd"/>
      <w:r w:rsidRPr="00B62C7E">
        <w:rPr>
          <w:sz w:val="32"/>
          <w:szCs w:val="32"/>
          <w:lang w:bidi="ar-IQ"/>
        </w:rPr>
        <w:t xml:space="preserve"> centers that have the necessary space and equipment. Misoprostol has been shown to be an effective</w:t>
      </w:r>
    </w:p>
    <w:p w:rsidR="00C61639" w:rsidRPr="00B62C7E" w:rsidRDefault="00C61639" w:rsidP="00C61639">
      <w:pPr>
        <w:jc w:val="right"/>
        <w:rPr>
          <w:rFonts w:hint="cs"/>
          <w:sz w:val="32"/>
          <w:szCs w:val="32"/>
          <w:rtl/>
          <w:lang w:bidi="ar-IQ"/>
        </w:rPr>
      </w:pPr>
      <w:proofErr w:type="gramStart"/>
      <w:r w:rsidRPr="00B62C7E">
        <w:rPr>
          <w:sz w:val="32"/>
          <w:szCs w:val="32"/>
          <w:lang w:bidi="ar-IQ"/>
        </w:rPr>
        <w:t>alternative</w:t>
      </w:r>
      <w:proofErr w:type="gramEnd"/>
      <w:r w:rsidRPr="00B62C7E">
        <w:rPr>
          <w:sz w:val="32"/>
          <w:szCs w:val="32"/>
          <w:lang w:bidi="ar-IQ"/>
        </w:rPr>
        <w:t xml:space="preserve"> to surgical evacuation and can be offered by lower level clinicians. This study sought to assess whether</w:t>
      </w:r>
    </w:p>
    <w:p w:rsidR="00C61639" w:rsidRPr="00B62C7E" w:rsidRDefault="00C61639" w:rsidP="00C61639">
      <w:pPr>
        <w:jc w:val="right"/>
        <w:rPr>
          <w:sz w:val="32"/>
          <w:szCs w:val="32"/>
          <w:lang w:bidi="ar-IQ"/>
        </w:rPr>
      </w:pPr>
      <w:r w:rsidRPr="00B62C7E">
        <w:rPr>
          <w:sz w:val="32"/>
          <w:szCs w:val="32"/>
          <w:lang w:bidi="ar-IQ"/>
        </w:rPr>
        <w:t>400 mcg sublingual misoprostol could effectively evacuate the uterus after incomplete abortion and to confirm its</w:t>
      </w:r>
    </w:p>
    <w:p w:rsidR="00C61639" w:rsidRPr="00B62C7E" w:rsidRDefault="00C61639" w:rsidP="00C61639">
      <w:pPr>
        <w:jc w:val="right"/>
        <w:rPr>
          <w:rFonts w:hint="cs"/>
          <w:sz w:val="32"/>
          <w:szCs w:val="32"/>
          <w:rtl/>
          <w:lang w:bidi="ar-IQ"/>
        </w:rPr>
      </w:pPr>
      <w:proofErr w:type="gramStart"/>
      <w:r w:rsidRPr="00B62C7E">
        <w:rPr>
          <w:sz w:val="32"/>
          <w:szCs w:val="32"/>
          <w:lang w:bidi="ar-IQ"/>
        </w:rPr>
        <w:t>applicability</w:t>
      </w:r>
      <w:proofErr w:type="gramEnd"/>
      <w:r w:rsidRPr="00B62C7E">
        <w:rPr>
          <w:sz w:val="32"/>
          <w:szCs w:val="32"/>
          <w:lang w:bidi="ar-IQ"/>
        </w:rPr>
        <w:t xml:space="preserve"> for use at lower level settings.</w:t>
      </w:r>
    </w:p>
    <w:p w:rsidR="00C61639" w:rsidRPr="00B62C7E" w:rsidRDefault="00C61639" w:rsidP="00C61639">
      <w:pPr>
        <w:jc w:val="right"/>
        <w:rPr>
          <w:rFonts w:hint="cs"/>
          <w:sz w:val="32"/>
          <w:szCs w:val="32"/>
          <w:rtl/>
          <w:lang w:bidi="ar-IQ"/>
        </w:rPr>
      </w:pPr>
      <w:r w:rsidRPr="00B62C7E">
        <w:rPr>
          <w:sz w:val="32"/>
          <w:szCs w:val="32"/>
          <w:lang w:bidi="ar-IQ"/>
        </w:rPr>
        <w:t xml:space="preserve">Methods: All women presenting with </w:t>
      </w:r>
      <w:r>
        <w:rPr>
          <w:sz w:val="32"/>
          <w:szCs w:val="32"/>
          <w:lang w:bidi="ar-IQ"/>
        </w:rPr>
        <w:t>incomplete abortion at Al-</w:t>
      </w:r>
      <w:proofErr w:type="spellStart"/>
      <w:r>
        <w:rPr>
          <w:sz w:val="32"/>
          <w:szCs w:val="32"/>
          <w:lang w:bidi="ar-IQ"/>
        </w:rPr>
        <w:t>Batool</w:t>
      </w:r>
      <w:proofErr w:type="spellEnd"/>
      <w:r>
        <w:rPr>
          <w:sz w:val="32"/>
          <w:szCs w:val="32"/>
          <w:lang w:bidi="ar-IQ"/>
        </w:rPr>
        <w:t xml:space="preserve"> teaching hospital</w:t>
      </w:r>
      <w:r w:rsidRPr="00B62C7E">
        <w:rPr>
          <w:sz w:val="32"/>
          <w:szCs w:val="32"/>
          <w:lang w:bidi="ar-IQ"/>
        </w:rPr>
        <w:t xml:space="preserve"> were enrolled.</w:t>
      </w:r>
    </w:p>
    <w:p w:rsidR="00C61639" w:rsidRPr="00B62C7E" w:rsidRDefault="00C61639" w:rsidP="00C61639">
      <w:pPr>
        <w:jc w:val="right"/>
        <w:rPr>
          <w:rFonts w:hint="cs"/>
          <w:sz w:val="32"/>
          <w:szCs w:val="32"/>
          <w:rtl/>
          <w:lang w:bidi="ar-IQ"/>
        </w:rPr>
      </w:pPr>
      <w:r w:rsidRPr="00B62C7E">
        <w:rPr>
          <w:sz w:val="32"/>
          <w:szCs w:val="32"/>
          <w:lang w:bidi="ar-IQ"/>
        </w:rPr>
        <w:t>Providers were not asked to record if the abortion was spontaneous or induced. It is likely that all were spontaneous</w:t>
      </w:r>
    </w:p>
    <w:p w:rsidR="00C61639" w:rsidRPr="00596AE5" w:rsidRDefault="00C61639" w:rsidP="00C61639">
      <w:pPr>
        <w:jc w:val="right"/>
        <w:rPr>
          <w:sz w:val="32"/>
          <w:szCs w:val="32"/>
          <w:rtl/>
          <w:lang w:bidi="ar-IQ"/>
        </w:rPr>
      </w:pPr>
      <w:proofErr w:type="gramStart"/>
      <w:r w:rsidRPr="00B62C7E">
        <w:rPr>
          <w:sz w:val="32"/>
          <w:szCs w:val="32"/>
          <w:lang w:bidi="ar-IQ"/>
        </w:rPr>
        <w:t>given</w:t>
      </w:r>
      <w:proofErr w:type="gramEnd"/>
      <w:r w:rsidRPr="00B62C7E">
        <w:rPr>
          <w:sz w:val="32"/>
          <w:szCs w:val="32"/>
          <w:lang w:bidi="ar-IQ"/>
        </w:rPr>
        <w:t xml:space="preserve"> the legal status and easy access</w:t>
      </w:r>
      <w:r>
        <w:rPr>
          <w:sz w:val="32"/>
          <w:szCs w:val="32"/>
          <w:lang w:bidi="ar-IQ"/>
        </w:rPr>
        <w:t xml:space="preserve"> to abortion services in Iraq</w:t>
      </w:r>
      <w:r w:rsidRPr="00B62C7E">
        <w:rPr>
          <w:sz w:val="32"/>
          <w:szCs w:val="32"/>
          <w:lang w:bidi="ar-IQ"/>
        </w:rPr>
        <w:t>. Participants were given 400 mcg sublingual</w:t>
      </w:r>
      <w:r>
        <w:rPr>
          <w:sz w:val="32"/>
          <w:szCs w:val="32"/>
          <w:lang w:bidi="ar-IQ"/>
        </w:rPr>
        <w:t xml:space="preserve"> </w:t>
      </w:r>
      <w:r w:rsidRPr="00B62C7E">
        <w:rPr>
          <w:sz w:val="32"/>
          <w:szCs w:val="32"/>
          <w:lang w:bidi="ar-IQ"/>
        </w:rPr>
        <w:t>misoprostol and instructed to hold the pills under their tongue for 30 minutes and then swallow any remaining</w:t>
      </w:r>
      <w:r>
        <w:rPr>
          <w:sz w:val="32"/>
          <w:szCs w:val="32"/>
          <w:lang w:bidi="ar-IQ"/>
        </w:rPr>
        <w:t xml:space="preserve"> </w:t>
      </w:r>
      <w:r w:rsidRPr="00B62C7E">
        <w:rPr>
          <w:sz w:val="32"/>
          <w:szCs w:val="32"/>
          <w:lang w:bidi="ar-IQ"/>
        </w:rPr>
        <w:t>fragments. They were then asked to return one week later to confirm their clinical status. Study clinicians were</w:t>
      </w:r>
      <w:r>
        <w:rPr>
          <w:sz w:val="32"/>
          <w:szCs w:val="32"/>
          <w:lang w:bidi="ar-IQ"/>
        </w:rPr>
        <w:t xml:space="preserve"> </w:t>
      </w:r>
      <w:r w:rsidRPr="00B62C7E">
        <w:rPr>
          <w:sz w:val="32"/>
          <w:szCs w:val="32"/>
          <w:lang w:bidi="ar-IQ"/>
        </w:rPr>
        <w:t>instructed to confirm a complete expulsion clinically. All women were asked to complete a questionnaire regarding</w:t>
      </w:r>
      <w:r>
        <w:rPr>
          <w:sz w:val="32"/>
          <w:szCs w:val="32"/>
          <w:lang w:bidi="ar-IQ"/>
        </w:rPr>
        <w:t xml:space="preserve"> </w:t>
      </w:r>
      <w:r w:rsidRPr="00596AE5">
        <w:rPr>
          <w:sz w:val="32"/>
          <w:szCs w:val="32"/>
          <w:lang w:bidi="ar-IQ"/>
        </w:rPr>
        <w:t>satisfaction with the treatment.</w:t>
      </w:r>
    </w:p>
    <w:p w:rsidR="00C61639" w:rsidRPr="00B62C7E" w:rsidRDefault="00C61639" w:rsidP="00C61639">
      <w:pPr>
        <w:jc w:val="right"/>
        <w:rPr>
          <w:rFonts w:hint="cs"/>
          <w:sz w:val="32"/>
          <w:szCs w:val="32"/>
          <w:lang w:bidi="ar-IQ"/>
        </w:rPr>
      </w:pPr>
    </w:p>
    <w:p w:rsidR="00C61639" w:rsidRPr="00B62C7E" w:rsidRDefault="00C61639" w:rsidP="00C61639">
      <w:pPr>
        <w:jc w:val="right"/>
        <w:rPr>
          <w:rFonts w:hint="cs"/>
          <w:sz w:val="32"/>
          <w:szCs w:val="32"/>
          <w:rtl/>
          <w:lang w:bidi="ar-IQ"/>
        </w:rPr>
      </w:pPr>
      <w:r w:rsidRPr="00B62C7E">
        <w:rPr>
          <w:sz w:val="32"/>
          <w:szCs w:val="32"/>
          <w:lang w:bidi="ar-IQ"/>
        </w:rPr>
        <w:t xml:space="preserve">Results: </w:t>
      </w:r>
      <w:proofErr w:type="spellStart"/>
      <w:proofErr w:type="gramStart"/>
      <w:r>
        <w:rPr>
          <w:sz w:val="32"/>
          <w:szCs w:val="32"/>
          <w:lang w:bidi="ar-IQ"/>
        </w:rPr>
        <w:t>Fourty</w:t>
      </w:r>
      <w:proofErr w:type="spellEnd"/>
      <w:r>
        <w:rPr>
          <w:sz w:val="32"/>
          <w:szCs w:val="32"/>
          <w:lang w:bidi="ar-IQ"/>
        </w:rPr>
        <w:t xml:space="preserve"> </w:t>
      </w:r>
      <w:r w:rsidRPr="00B62C7E">
        <w:rPr>
          <w:sz w:val="32"/>
          <w:szCs w:val="32"/>
          <w:lang w:bidi="ar-IQ"/>
        </w:rPr>
        <w:t xml:space="preserve"> women</w:t>
      </w:r>
      <w:proofErr w:type="gramEnd"/>
      <w:r>
        <w:rPr>
          <w:sz w:val="32"/>
          <w:szCs w:val="32"/>
          <w:lang w:bidi="ar-IQ"/>
        </w:rPr>
        <w:t xml:space="preserve"> were enrolled between July 2016 and March 2017</w:t>
      </w:r>
      <w:r w:rsidRPr="00B62C7E">
        <w:rPr>
          <w:sz w:val="32"/>
          <w:szCs w:val="32"/>
          <w:lang w:bidi="ar-IQ"/>
        </w:rPr>
        <w:t>. Almost all</w:t>
      </w:r>
      <w:r>
        <w:rPr>
          <w:sz w:val="32"/>
          <w:szCs w:val="32"/>
          <w:lang w:bidi="ar-IQ"/>
        </w:rPr>
        <w:t xml:space="preserve"> participants (70%</w:t>
      </w:r>
      <w:r w:rsidRPr="00B62C7E">
        <w:rPr>
          <w:sz w:val="32"/>
          <w:szCs w:val="32"/>
          <w:lang w:bidi="ar-IQ"/>
        </w:rPr>
        <w:t>) had successful completions using a single dose of 400 mcg mi</w:t>
      </w:r>
      <w:r>
        <w:rPr>
          <w:sz w:val="32"/>
          <w:szCs w:val="32"/>
          <w:lang w:bidi="ar-IQ"/>
        </w:rPr>
        <w:t xml:space="preserve">soprostol. </w:t>
      </w:r>
    </w:p>
    <w:p w:rsidR="00C61639" w:rsidRPr="00B62C7E" w:rsidRDefault="00C61639" w:rsidP="00C61639">
      <w:pPr>
        <w:jc w:val="right"/>
        <w:rPr>
          <w:rFonts w:hint="cs"/>
          <w:sz w:val="32"/>
          <w:szCs w:val="32"/>
          <w:rtl/>
          <w:lang w:bidi="ar-IQ"/>
        </w:rPr>
      </w:pPr>
      <w:r w:rsidRPr="00B62C7E">
        <w:rPr>
          <w:sz w:val="32"/>
          <w:szCs w:val="32"/>
          <w:lang w:bidi="ar-IQ"/>
        </w:rPr>
        <w:t>Conclusions: This study confirms that 400 mcg sublingual misoprostol effectively evacuates the uterus for most</w:t>
      </w:r>
    </w:p>
    <w:p w:rsidR="00C61639" w:rsidRDefault="00C61639" w:rsidP="00C61639">
      <w:pPr>
        <w:rPr>
          <w:rFonts w:hint="cs"/>
          <w:lang w:bidi="ar-IQ"/>
        </w:rPr>
      </w:pPr>
      <w:proofErr w:type="gramStart"/>
      <w:r w:rsidRPr="00B62C7E">
        <w:rPr>
          <w:sz w:val="32"/>
          <w:szCs w:val="32"/>
          <w:lang w:bidi="ar-IQ"/>
        </w:rPr>
        <w:lastRenderedPageBreak/>
        <w:t>women</w:t>
      </w:r>
      <w:proofErr w:type="gramEnd"/>
      <w:r w:rsidRPr="00B62C7E">
        <w:rPr>
          <w:sz w:val="32"/>
          <w:szCs w:val="32"/>
          <w:lang w:bidi="ar-IQ"/>
        </w:rPr>
        <w:t xml:space="preserve"> experiencing inco</w:t>
      </w:r>
      <w:r>
        <w:rPr>
          <w:sz w:val="32"/>
          <w:szCs w:val="32"/>
          <w:lang w:bidi="ar-IQ"/>
        </w:rPr>
        <w:t>mplete abortion</w:t>
      </w:r>
      <w:r w:rsidRPr="00B62C7E">
        <w:rPr>
          <w:sz w:val="32"/>
          <w:szCs w:val="32"/>
          <w:lang w:bidi="ar-IQ"/>
        </w:rPr>
        <w:t>.</w:t>
      </w:r>
      <w:bookmarkStart w:id="0" w:name="_GoBack"/>
      <w:bookmarkEnd w:id="0"/>
    </w:p>
    <w:sectPr w:rsidR="00C61639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A3"/>
    <w:rsid w:val="000746A3"/>
    <w:rsid w:val="003C4F60"/>
    <w:rsid w:val="00C61639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A2211-4C88-4B5B-B682-5F08E66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Microsoft (C)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2017-08-01T06:35:00Z</dcterms:created>
  <dcterms:modified xsi:type="dcterms:W3CDTF">2017-08-01T06:52:00Z</dcterms:modified>
</cp:coreProperties>
</file>